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B4E" w:rsidRDefault="00C47B4E" w:rsidP="00C47B4E">
      <w:pPr>
        <w:pStyle w:val="a3"/>
        <w:spacing w:line="360" w:lineRule="auto"/>
        <w:jc w:val="center"/>
        <w:rPr>
          <w:b/>
          <w:bCs/>
        </w:rPr>
      </w:pPr>
      <w:r>
        <w:rPr>
          <w:b/>
          <w:bCs/>
        </w:rPr>
        <w:t>Социальный паспорт 6 В класса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1510"/>
        <w:gridCol w:w="5612"/>
      </w:tblGrid>
      <w:tr w:rsidR="00C47B4E" w:rsidTr="00C47B4E">
        <w:tc>
          <w:tcPr>
            <w:tcW w:w="3560" w:type="dxa"/>
          </w:tcPr>
          <w:p w:rsidR="00C47B4E" w:rsidRP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 w:rsidRPr="00C47B4E">
              <w:rPr>
                <w:bCs/>
              </w:rPr>
              <w:t>Разделы</w:t>
            </w:r>
          </w:p>
        </w:tc>
        <w:tc>
          <w:tcPr>
            <w:tcW w:w="1510" w:type="dxa"/>
          </w:tcPr>
          <w:p w:rsidR="00C47B4E" w:rsidRDefault="00C47B4E" w:rsidP="00C47B4E">
            <w:pPr>
              <w:pStyle w:val="a3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5612" w:type="dxa"/>
          </w:tcPr>
          <w:p w:rsidR="00C47B4E" w:rsidRDefault="00C47B4E" w:rsidP="00C47B4E">
            <w:pPr>
              <w:pStyle w:val="a3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Фамилии</w:t>
            </w:r>
          </w:p>
        </w:tc>
      </w:tr>
      <w:tr w:rsidR="00C47B4E" w:rsidTr="00C47B4E">
        <w:tc>
          <w:tcPr>
            <w:tcW w:w="3560" w:type="dxa"/>
          </w:tcPr>
          <w:p w:rsidR="00C47B4E" w:rsidRP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 w:rsidRPr="00C47B4E">
              <w:rPr>
                <w:bCs/>
              </w:rPr>
              <w:t>Общее количество детей в классе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  <w:r w:rsidRPr="00C47B4E">
              <w:rPr>
                <w:bCs/>
              </w:rPr>
              <w:t>21</w:t>
            </w: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P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 w:rsidRPr="00C47B4E">
              <w:rPr>
                <w:bCs/>
              </w:rPr>
              <w:t>Девочки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P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 w:rsidRPr="00C47B4E">
              <w:rPr>
                <w:bCs/>
              </w:rPr>
              <w:t>Мальчики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P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 w:rsidRPr="00C47B4E">
              <w:rPr>
                <w:bCs/>
              </w:rPr>
              <w:t>Инвалиды детства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P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>
              <w:rPr>
                <w:bCs/>
              </w:rPr>
              <w:t>Дети, родители которых инвалиды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P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>
              <w:rPr>
                <w:bCs/>
              </w:rPr>
              <w:t>Дети из полных семей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P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>
              <w:rPr>
                <w:bCs/>
              </w:rPr>
              <w:t>Дети из условно полных семей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>
              <w:rPr>
                <w:bCs/>
              </w:rPr>
              <w:t>Опекаемые дети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>
              <w:rPr>
                <w:bCs/>
              </w:rPr>
              <w:t>Дети из многодетных семей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>
              <w:rPr>
                <w:bCs/>
              </w:rPr>
              <w:t>Дети из малообеспеченных семей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>
              <w:rPr>
                <w:bCs/>
              </w:rPr>
              <w:t>Дети из неблагополучных семей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>
              <w:rPr>
                <w:bCs/>
              </w:rPr>
              <w:t>Семьи, состоящие на учете в КДН и ОДН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>
              <w:rPr>
                <w:bCs/>
              </w:rPr>
              <w:t>Семьи, состоящие на внутришкольном контроле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Default="00C47B4E" w:rsidP="00C47B4E">
            <w:pPr>
              <w:pStyle w:val="a3"/>
              <w:spacing w:line="360" w:lineRule="auto"/>
              <w:rPr>
                <w:bCs/>
              </w:rPr>
            </w:pPr>
            <w:r>
              <w:rPr>
                <w:bCs/>
              </w:rPr>
              <w:t>Учащиеся, состоящие на учете в КДН и ОДН</w:t>
            </w: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  <w:tr w:rsidR="00C47B4E" w:rsidTr="00C47B4E">
        <w:tc>
          <w:tcPr>
            <w:tcW w:w="3560" w:type="dxa"/>
          </w:tcPr>
          <w:p w:rsidR="00C47B4E" w:rsidRDefault="00C47B4E" w:rsidP="00C47B4E">
            <w:pPr>
              <w:pStyle w:val="a3"/>
            </w:pPr>
            <w:r>
              <w:rPr>
                <w:bCs/>
              </w:rPr>
              <w:t>Учащиеся, со</w:t>
            </w:r>
            <w:r>
              <w:t>стоящие на внутришкольном контроле</w:t>
            </w:r>
          </w:p>
          <w:p w:rsidR="00C47B4E" w:rsidRDefault="00C47B4E" w:rsidP="00C47B4E">
            <w:pPr>
              <w:pStyle w:val="a3"/>
              <w:spacing w:line="360" w:lineRule="auto"/>
              <w:rPr>
                <w:bCs/>
              </w:rPr>
            </w:pPr>
          </w:p>
        </w:tc>
        <w:tc>
          <w:tcPr>
            <w:tcW w:w="1510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612" w:type="dxa"/>
          </w:tcPr>
          <w:p w:rsidR="00C47B4E" w:rsidRPr="00C47B4E" w:rsidRDefault="00C47B4E" w:rsidP="00C47B4E">
            <w:pPr>
              <w:pStyle w:val="a3"/>
              <w:spacing w:line="360" w:lineRule="auto"/>
              <w:jc w:val="center"/>
              <w:rPr>
                <w:bCs/>
              </w:rPr>
            </w:pPr>
          </w:p>
        </w:tc>
      </w:tr>
    </w:tbl>
    <w:p w:rsidR="00110B11" w:rsidRDefault="00C47B4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7B4E">
        <w:rPr>
          <w:rFonts w:ascii="Times New Roman" w:hAnsi="Times New Roman" w:cs="Times New Roman"/>
          <w:sz w:val="24"/>
          <w:szCs w:val="24"/>
        </w:rPr>
        <w:t xml:space="preserve">Исходя из социального паспорта класса составлен план работы на год, в котором  прописаны, кроме индивидуальных бесед, </w:t>
      </w:r>
      <w:r w:rsidR="00DA7189">
        <w:rPr>
          <w:rFonts w:ascii="Times New Roman" w:hAnsi="Times New Roman" w:cs="Times New Roman"/>
          <w:sz w:val="24"/>
          <w:szCs w:val="24"/>
        </w:rPr>
        <w:t xml:space="preserve"> </w:t>
      </w:r>
      <w:r w:rsidRPr="00C47B4E">
        <w:rPr>
          <w:rFonts w:ascii="Times New Roman" w:hAnsi="Times New Roman" w:cs="Times New Roman"/>
          <w:sz w:val="24"/>
          <w:szCs w:val="24"/>
        </w:rPr>
        <w:t>классные меро</w:t>
      </w:r>
      <w:r w:rsidR="00DA7189">
        <w:rPr>
          <w:rFonts w:ascii="Times New Roman" w:hAnsi="Times New Roman" w:cs="Times New Roman"/>
          <w:sz w:val="24"/>
          <w:szCs w:val="24"/>
        </w:rPr>
        <w:t>п</w:t>
      </w:r>
      <w:r w:rsidRPr="00C47B4E">
        <w:rPr>
          <w:rFonts w:ascii="Times New Roman" w:hAnsi="Times New Roman" w:cs="Times New Roman"/>
          <w:sz w:val="24"/>
          <w:szCs w:val="24"/>
        </w:rPr>
        <w:t xml:space="preserve">риятия по </w:t>
      </w:r>
      <w:r w:rsidR="00DA7189">
        <w:rPr>
          <w:rFonts w:ascii="Times New Roman" w:hAnsi="Times New Roman" w:cs="Times New Roman"/>
          <w:sz w:val="24"/>
          <w:szCs w:val="24"/>
        </w:rPr>
        <w:t xml:space="preserve">предупреждению </w:t>
      </w:r>
      <w:r w:rsidRPr="00C47B4E">
        <w:rPr>
          <w:rFonts w:ascii="Times New Roman" w:hAnsi="Times New Roman" w:cs="Times New Roman"/>
          <w:sz w:val="24"/>
          <w:szCs w:val="24"/>
        </w:rPr>
        <w:t xml:space="preserve"> </w:t>
      </w:r>
      <w:r w:rsidR="00DA7189">
        <w:rPr>
          <w:rFonts w:ascii="Times New Roman" w:hAnsi="Times New Roman" w:cs="Times New Roman"/>
          <w:sz w:val="24"/>
          <w:szCs w:val="24"/>
        </w:rPr>
        <w:t>асоциального поведения учащихся 6 В класса: «Курение – опасная ловушка», «Каждый ребенок имеет право», «Учимся разрешать конфликты», «Интернет: плюсы и минусы», «Заговори и я скажу, кто ты», От шалости до преступления – один шаг»</w:t>
      </w:r>
      <w:r w:rsidR="00667F9F">
        <w:rPr>
          <w:rFonts w:ascii="Times New Roman" w:hAnsi="Times New Roman" w:cs="Times New Roman"/>
          <w:sz w:val="24"/>
          <w:szCs w:val="24"/>
        </w:rPr>
        <w:t>. По объективным причинам удалось осуществить не все.</w:t>
      </w:r>
    </w:p>
    <w:p w:rsidR="00DA7189" w:rsidRDefault="00667F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Было несколько ситуационных часов</w:t>
      </w:r>
      <w:r w:rsidR="00110B11">
        <w:rPr>
          <w:rFonts w:ascii="Times New Roman" w:hAnsi="Times New Roman" w:cs="Times New Roman"/>
          <w:sz w:val="24"/>
          <w:szCs w:val="24"/>
        </w:rPr>
        <w:t xml:space="preserve"> ( драки, воровство, ….)</w:t>
      </w:r>
    </w:p>
    <w:p w:rsidR="005844BA" w:rsidRPr="00DA7189" w:rsidRDefault="00DA7189">
      <w:pPr>
        <w:rPr>
          <w:rFonts w:ascii="Times New Roman" w:hAnsi="Times New Roman" w:cs="Times New Roman"/>
          <w:sz w:val="24"/>
          <w:szCs w:val="24"/>
        </w:rPr>
      </w:pPr>
      <w:r w:rsidRPr="00DA7189">
        <w:rPr>
          <w:rFonts w:ascii="Times New Roman" w:hAnsi="Times New Roman" w:cs="Times New Roman"/>
          <w:i/>
          <w:iCs/>
          <w:sz w:val="24"/>
          <w:szCs w:val="24"/>
          <w:u w:val="single"/>
        </w:rPr>
        <w:t>Первичная профилактика</w:t>
      </w:r>
      <w:r w:rsidRPr="00DA7189">
        <w:rPr>
          <w:rFonts w:ascii="Times New Roman" w:hAnsi="Times New Roman" w:cs="Times New Roman"/>
          <w:sz w:val="24"/>
          <w:szCs w:val="24"/>
        </w:rPr>
        <w:t xml:space="preserve"> – комплекс мер, направленных на предотвращение негативного воздействия биологических и социально-психологических факторов, влияющих на формирование отклоняющегося поведения.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A7189">
        <w:rPr>
          <w:rFonts w:ascii="Times New Roman" w:hAnsi="Times New Roman" w:cs="Times New Roman"/>
          <w:sz w:val="24"/>
          <w:szCs w:val="24"/>
        </w:rPr>
        <w:t xml:space="preserve">менно первичная профилактика является важнейшим видом превентивных мероприятий в области предотвращения отклонений в поведении детей и подростков. Так как профилактика по своей сути предусматривает </w:t>
      </w:r>
      <w:r w:rsidRPr="00DA7189">
        <w:rPr>
          <w:rFonts w:ascii="Times New Roman" w:hAnsi="Times New Roman" w:cs="Times New Roman"/>
          <w:i/>
          <w:iCs/>
          <w:sz w:val="24"/>
          <w:szCs w:val="24"/>
        </w:rPr>
        <w:t>решение еще не возникших проблем</w:t>
      </w:r>
      <w:r w:rsidRPr="00DA7189">
        <w:rPr>
          <w:rFonts w:ascii="Times New Roman" w:hAnsi="Times New Roman" w:cs="Times New Roman"/>
          <w:sz w:val="24"/>
          <w:szCs w:val="24"/>
        </w:rPr>
        <w:t>, поэтому ряд мер принимается задолго до их возникновения.</w:t>
      </w:r>
    </w:p>
    <w:sectPr w:rsidR="005844BA" w:rsidRPr="00DA7189" w:rsidSect="008877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534"/>
    <w:rsid w:val="00110B11"/>
    <w:rsid w:val="00226534"/>
    <w:rsid w:val="002A27E9"/>
    <w:rsid w:val="002A6760"/>
    <w:rsid w:val="005844BA"/>
    <w:rsid w:val="00667F9F"/>
    <w:rsid w:val="006F27FA"/>
    <w:rsid w:val="0088771D"/>
    <w:rsid w:val="0089030A"/>
    <w:rsid w:val="00915804"/>
    <w:rsid w:val="00C47B4E"/>
    <w:rsid w:val="00CE5455"/>
    <w:rsid w:val="00DA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FB6995-8C10-440E-A155-7BA95CE0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0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7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47B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7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4</cp:lastModifiedBy>
  <cp:revision>2</cp:revision>
  <dcterms:created xsi:type="dcterms:W3CDTF">2021-06-16T05:44:00Z</dcterms:created>
  <dcterms:modified xsi:type="dcterms:W3CDTF">2021-06-16T05:44:00Z</dcterms:modified>
</cp:coreProperties>
</file>